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73D5" w14:textId="77777777" w:rsidR="00876F4D" w:rsidRDefault="00023A20" w:rsidP="008F1D15">
      <w:pPr>
        <w:pStyle w:val="a9"/>
        <w:rPr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729920" behindDoc="0" locked="0" layoutInCell="1" allowOverlap="1" wp14:anchorId="29599881" wp14:editId="6D3C59AA">
            <wp:simplePos x="0" y="0"/>
            <wp:positionH relativeFrom="margin">
              <wp:align>left</wp:align>
            </wp:positionH>
            <wp:positionV relativeFrom="paragraph">
              <wp:posOffset>-554487</wp:posOffset>
            </wp:positionV>
            <wp:extent cx="1733550" cy="446405"/>
            <wp:effectExtent l="0" t="0" r="0" b="0"/>
            <wp:wrapNone/>
            <wp:docPr id="1" name="图片 1" descr="E:\工作文件夹\1.Files\MIE相关\logo\贸易周logo-png格式-透明底\CTW GLO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文件夹\1.Files\MIE相关\logo\贸易周logo-png格式-透明底\CTW GLOB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3B98BC" w14:textId="77777777" w:rsidR="00876F4D" w:rsidRPr="001E031C" w:rsidRDefault="00876F4D" w:rsidP="00876F4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20</w:t>
      </w:r>
      <w:r>
        <w:rPr>
          <w:rFonts w:ascii="微软雅黑" w:eastAsia="微软雅黑" w:hAnsi="微软雅黑"/>
          <w:sz w:val="36"/>
          <w:szCs w:val="36"/>
        </w:rPr>
        <w:t>20</w:t>
      </w:r>
      <w:r>
        <w:rPr>
          <w:rFonts w:ascii="微软雅黑" w:eastAsia="微软雅黑" w:hAnsi="微软雅黑" w:hint="eastAsia"/>
          <w:sz w:val="36"/>
          <w:szCs w:val="36"/>
        </w:rPr>
        <w:t>年</w:t>
      </w:r>
      <w:r w:rsidRPr="00876F4D">
        <w:rPr>
          <w:rFonts w:ascii="微软雅黑" w:eastAsia="微软雅黑" w:hAnsi="微软雅黑" w:hint="eastAsia"/>
          <w:sz w:val="36"/>
          <w:szCs w:val="36"/>
        </w:rPr>
        <w:t>中国</w:t>
      </w:r>
      <w:r w:rsidRPr="00876F4D">
        <w:rPr>
          <w:rFonts w:ascii="微软雅黑" w:eastAsia="微软雅黑" w:hAnsi="微软雅黑"/>
          <w:sz w:val="36"/>
          <w:szCs w:val="36"/>
        </w:rPr>
        <w:t>-</w:t>
      </w:r>
      <w:r w:rsidRPr="00876F4D">
        <w:rPr>
          <w:rFonts w:ascii="微软雅黑" w:eastAsia="微软雅黑" w:hAnsi="微软雅黑" w:hint="eastAsia"/>
          <w:sz w:val="36"/>
          <w:szCs w:val="36"/>
        </w:rPr>
        <w:t>非洲数字贸易周</w:t>
      </w:r>
    </w:p>
    <w:p w14:paraId="425F1C6B" w14:textId="77777777" w:rsidR="00876F4D" w:rsidRPr="001E031C" w:rsidRDefault="00876F4D" w:rsidP="00876F4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20</w:t>
      </w:r>
      <w:r>
        <w:rPr>
          <w:rFonts w:ascii="微软雅黑" w:eastAsia="微软雅黑" w:hAnsi="微软雅黑"/>
          <w:sz w:val="36"/>
          <w:szCs w:val="36"/>
        </w:rPr>
        <w:t>20</w:t>
      </w:r>
      <w:r w:rsidRPr="001E031C">
        <w:rPr>
          <w:rFonts w:ascii="微软雅黑" w:eastAsia="微软雅黑" w:hAnsi="微软雅黑" w:hint="eastAsia"/>
          <w:sz w:val="36"/>
          <w:szCs w:val="36"/>
        </w:rPr>
        <w:t>年</w:t>
      </w:r>
      <w:r>
        <w:rPr>
          <w:rFonts w:ascii="微软雅黑" w:eastAsia="微软雅黑" w:hAnsi="微软雅黑"/>
          <w:sz w:val="36"/>
          <w:szCs w:val="36"/>
        </w:rPr>
        <w:t>6</w:t>
      </w:r>
      <w:r w:rsidRPr="001E031C">
        <w:rPr>
          <w:rFonts w:ascii="微软雅黑" w:eastAsia="微软雅黑" w:hAnsi="微软雅黑" w:hint="eastAsia"/>
          <w:sz w:val="36"/>
          <w:szCs w:val="36"/>
        </w:rPr>
        <w:t>月</w:t>
      </w:r>
      <w:r>
        <w:rPr>
          <w:rFonts w:ascii="微软雅黑" w:eastAsia="微软雅黑" w:hAnsi="微软雅黑"/>
          <w:sz w:val="36"/>
          <w:szCs w:val="36"/>
        </w:rPr>
        <w:t>29</w:t>
      </w:r>
      <w:r>
        <w:rPr>
          <w:rFonts w:ascii="微软雅黑" w:eastAsia="微软雅黑" w:hAnsi="微软雅黑" w:hint="eastAsia"/>
          <w:sz w:val="36"/>
          <w:szCs w:val="36"/>
        </w:rPr>
        <w:t>-</w:t>
      </w:r>
      <w:r>
        <w:rPr>
          <w:rFonts w:ascii="微软雅黑" w:eastAsia="微软雅黑" w:hAnsi="微软雅黑"/>
          <w:sz w:val="36"/>
          <w:szCs w:val="36"/>
        </w:rPr>
        <w:t>7</w:t>
      </w:r>
      <w:r>
        <w:rPr>
          <w:rFonts w:ascii="微软雅黑" w:eastAsia="微软雅黑" w:hAnsi="微软雅黑" w:hint="eastAsia"/>
          <w:sz w:val="36"/>
          <w:szCs w:val="36"/>
        </w:rPr>
        <w:t>月5</w:t>
      </w:r>
      <w:r w:rsidRPr="001E031C">
        <w:rPr>
          <w:rFonts w:ascii="微软雅黑" w:eastAsia="微软雅黑" w:hAnsi="微软雅黑" w:hint="eastAsia"/>
          <w:sz w:val="36"/>
          <w:szCs w:val="36"/>
        </w:rPr>
        <w:t>日</w:t>
      </w:r>
    </w:p>
    <w:p w14:paraId="55D21095" w14:textId="05554954" w:rsidR="00876F4D" w:rsidRDefault="008725D1" w:rsidP="00876F4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参展商申请</w:t>
      </w:r>
      <w:r w:rsidR="00876F4D" w:rsidRPr="001E031C">
        <w:rPr>
          <w:rFonts w:ascii="微软雅黑" w:eastAsia="微软雅黑" w:hAnsi="微软雅黑" w:hint="eastAsia"/>
          <w:sz w:val="36"/>
          <w:szCs w:val="36"/>
        </w:rPr>
        <w:t>表</w:t>
      </w:r>
    </w:p>
    <w:p w14:paraId="76D30A8E" w14:textId="77777777" w:rsidR="00876F4D" w:rsidRPr="001E031C" w:rsidRDefault="00876F4D" w:rsidP="00876F4D">
      <w:pPr>
        <w:jc w:val="center"/>
        <w:rPr>
          <w:rFonts w:ascii="微软雅黑" w:eastAsia="微软雅黑" w:hAnsi="微软雅黑"/>
          <w:sz w:val="36"/>
          <w:szCs w:val="36"/>
        </w:rPr>
      </w:pPr>
    </w:p>
    <w:p w14:paraId="1948CF0B" w14:textId="77777777" w:rsidR="00876F4D" w:rsidRPr="001E031C" w:rsidRDefault="00876F4D" w:rsidP="00876F4D">
      <w:pPr>
        <w:rPr>
          <w:rFonts w:ascii="微软雅黑" w:eastAsia="微软雅黑" w:hAnsi="微软雅黑"/>
          <w:b/>
          <w:sz w:val="24"/>
        </w:rPr>
      </w:pPr>
      <w:r w:rsidRPr="001E031C">
        <w:rPr>
          <w:rFonts w:ascii="微软雅黑" w:eastAsia="微软雅黑" w:hAnsi="微软雅黑" w:hint="eastAsia"/>
          <w:b/>
          <w:sz w:val="24"/>
        </w:rPr>
        <w:t>企业信息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57"/>
        <w:gridCol w:w="1587"/>
        <w:gridCol w:w="1134"/>
        <w:gridCol w:w="1738"/>
        <w:gridCol w:w="787"/>
        <w:gridCol w:w="1249"/>
      </w:tblGrid>
      <w:tr w:rsidR="00876F4D" w:rsidRPr="001E031C" w14:paraId="7177BC49" w14:textId="77777777" w:rsidTr="0005313C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14:paraId="193B8A60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公司名称</w:t>
            </w:r>
          </w:p>
        </w:tc>
        <w:tc>
          <w:tcPr>
            <w:tcW w:w="1957" w:type="dxa"/>
            <w:vAlign w:val="center"/>
          </w:tcPr>
          <w:p w14:paraId="1C385341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中文</w:t>
            </w:r>
          </w:p>
        </w:tc>
        <w:tc>
          <w:tcPr>
            <w:tcW w:w="6495" w:type="dxa"/>
            <w:gridSpan w:val="5"/>
            <w:vAlign w:val="center"/>
          </w:tcPr>
          <w:p w14:paraId="37DE97F1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6F4D" w:rsidRPr="001E031C" w14:paraId="223B8A61" w14:textId="77777777" w:rsidTr="0005313C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14:paraId="197F1E27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3CB48BB8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English</w:t>
            </w:r>
          </w:p>
        </w:tc>
        <w:tc>
          <w:tcPr>
            <w:tcW w:w="6495" w:type="dxa"/>
            <w:gridSpan w:val="5"/>
            <w:vAlign w:val="center"/>
          </w:tcPr>
          <w:p w14:paraId="7560EB9B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6F4D" w:rsidRPr="001E031C" w14:paraId="533F538D" w14:textId="77777777" w:rsidTr="0005313C">
        <w:trPr>
          <w:trHeight w:val="340"/>
          <w:jc w:val="center"/>
        </w:trPr>
        <w:tc>
          <w:tcPr>
            <w:tcW w:w="1696" w:type="dxa"/>
            <w:vAlign w:val="center"/>
          </w:tcPr>
          <w:p w14:paraId="61386275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公司地址</w:t>
            </w:r>
          </w:p>
        </w:tc>
        <w:tc>
          <w:tcPr>
            <w:tcW w:w="6416" w:type="dxa"/>
            <w:gridSpan w:val="4"/>
            <w:vAlign w:val="center"/>
          </w:tcPr>
          <w:p w14:paraId="4B261DB0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104DB418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邮编</w:t>
            </w:r>
          </w:p>
        </w:tc>
        <w:tc>
          <w:tcPr>
            <w:tcW w:w="1249" w:type="dxa"/>
            <w:vAlign w:val="center"/>
          </w:tcPr>
          <w:p w14:paraId="1002B751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6F4D" w:rsidRPr="001E031C" w14:paraId="79EC2BCC" w14:textId="77777777" w:rsidTr="0005313C">
        <w:trPr>
          <w:trHeight w:val="340"/>
          <w:jc w:val="center"/>
        </w:trPr>
        <w:tc>
          <w:tcPr>
            <w:tcW w:w="1696" w:type="dxa"/>
            <w:vAlign w:val="center"/>
          </w:tcPr>
          <w:p w14:paraId="3F7519BF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</w:p>
        </w:tc>
        <w:tc>
          <w:tcPr>
            <w:tcW w:w="3544" w:type="dxa"/>
            <w:gridSpan w:val="2"/>
            <w:vAlign w:val="center"/>
          </w:tcPr>
          <w:p w14:paraId="0A697FD8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5A3194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职务</w:t>
            </w:r>
          </w:p>
        </w:tc>
        <w:tc>
          <w:tcPr>
            <w:tcW w:w="3774" w:type="dxa"/>
            <w:gridSpan w:val="3"/>
            <w:vAlign w:val="center"/>
          </w:tcPr>
          <w:p w14:paraId="7B2C9F67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6F4D" w:rsidRPr="001E031C" w14:paraId="2E7E87D0" w14:textId="77777777" w:rsidTr="0005313C">
        <w:trPr>
          <w:trHeight w:val="340"/>
          <w:jc w:val="center"/>
        </w:trPr>
        <w:tc>
          <w:tcPr>
            <w:tcW w:w="1696" w:type="dxa"/>
            <w:vAlign w:val="center"/>
          </w:tcPr>
          <w:p w14:paraId="74593B33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电话</w:t>
            </w:r>
          </w:p>
        </w:tc>
        <w:tc>
          <w:tcPr>
            <w:tcW w:w="3544" w:type="dxa"/>
            <w:gridSpan w:val="2"/>
            <w:vAlign w:val="center"/>
          </w:tcPr>
          <w:p w14:paraId="1E410ABE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45CE33" w14:textId="0F31411B" w:rsidR="00876F4D" w:rsidRPr="001E031C" w:rsidRDefault="0045410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主营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产品</w:t>
            </w:r>
          </w:p>
        </w:tc>
        <w:tc>
          <w:tcPr>
            <w:tcW w:w="3774" w:type="dxa"/>
            <w:gridSpan w:val="3"/>
            <w:vAlign w:val="center"/>
          </w:tcPr>
          <w:p w14:paraId="510456B0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76F4D" w:rsidRPr="001E031C" w14:paraId="3E24EA37" w14:textId="77777777" w:rsidTr="0005313C">
        <w:trPr>
          <w:trHeight w:val="340"/>
          <w:jc w:val="center"/>
        </w:trPr>
        <w:tc>
          <w:tcPr>
            <w:tcW w:w="1696" w:type="dxa"/>
            <w:vAlign w:val="center"/>
          </w:tcPr>
          <w:p w14:paraId="472D034A" w14:textId="133EC628" w:rsidR="00876F4D" w:rsidRPr="001E031C" w:rsidRDefault="0005313C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主要</w:t>
            </w:r>
            <w:r w:rsidR="0018354F">
              <w:rPr>
                <w:rFonts w:ascii="微软雅黑" w:eastAsia="微软雅黑" w:hAnsi="微软雅黑"/>
                <w:sz w:val="18"/>
                <w:szCs w:val="18"/>
              </w:rPr>
              <w:t>出口</w:t>
            </w:r>
            <w:r w:rsidR="0018354F">
              <w:rPr>
                <w:rFonts w:ascii="微软雅黑" w:eastAsia="微软雅黑" w:hAnsi="微软雅黑" w:hint="eastAsia"/>
                <w:sz w:val="18"/>
                <w:szCs w:val="18"/>
              </w:rPr>
              <w:t>市场</w:t>
            </w:r>
          </w:p>
        </w:tc>
        <w:tc>
          <w:tcPr>
            <w:tcW w:w="3544" w:type="dxa"/>
            <w:gridSpan w:val="2"/>
            <w:vAlign w:val="center"/>
          </w:tcPr>
          <w:p w14:paraId="24E407B9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0915E1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1E031C"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</w:p>
        </w:tc>
        <w:tc>
          <w:tcPr>
            <w:tcW w:w="3774" w:type="dxa"/>
            <w:gridSpan w:val="3"/>
            <w:vAlign w:val="center"/>
          </w:tcPr>
          <w:p w14:paraId="06993222" w14:textId="77777777" w:rsidR="00876F4D" w:rsidRPr="001E031C" w:rsidRDefault="00876F4D" w:rsidP="000727A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3C86E695" w14:textId="77777777" w:rsidR="00876F4D" w:rsidRPr="001E031C" w:rsidRDefault="00876F4D" w:rsidP="00876F4D">
      <w:pPr>
        <w:rPr>
          <w:rFonts w:ascii="微软雅黑" w:eastAsia="微软雅黑" w:hAnsi="微软雅黑"/>
        </w:rPr>
      </w:pPr>
    </w:p>
    <w:p w14:paraId="1E48B7C6" w14:textId="77777777" w:rsidR="00876F4D" w:rsidRPr="001E031C" w:rsidRDefault="00886FE1" w:rsidP="00876F4D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参展</w:t>
      </w:r>
      <w:r w:rsidR="00876F4D" w:rsidRPr="001E031C">
        <w:rPr>
          <w:rFonts w:ascii="微软雅黑" w:eastAsia="微软雅黑" w:hAnsi="微软雅黑" w:hint="eastAsia"/>
          <w:b/>
          <w:sz w:val="24"/>
        </w:rPr>
        <w:t>价格</w:t>
      </w:r>
    </w:p>
    <w:tbl>
      <w:tblPr>
        <w:tblpPr w:leftFromText="180" w:rightFromText="180" w:vertAnchor="text" w:horzAnchor="margin" w:tblpX="10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444"/>
        <w:gridCol w:w="2966"/>
      </w:tblGrid>
      <w:tr w:rsidR="00876F4D" w:rsidRPr="001E031C" w14:paraId="65276F80" w14:textId="77777777" w:rsidTr="0045410D">
        <w:trPr>
          <w:trHeight w:val="860"/>
        </w:trPr>
        <w:tc>
          <w:tcPr>
            <w:tcW w:w="4791" w:type="dxa"/>
            <w:vAlign w:val="center"/>
          </w:tcPr>
          <w:p w14:paraId="66BEF201" w14:textId="77777777" w:rsidR="00876F4D" w:rsidRPr="001E031C" w:rsidRDefault="00054196" w:rsidP="0045410D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参展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价格</w:t>
            </w:r>
          </w:p>
        </w:tc>
        <w:tc>
          <w:tcPr>
            <w:tcW w:w="2444" w:type="dxa"/>
            <w:vAlign w:val="center"/>
          </w:tcPr>
          <w:p w14:paraId="465710B7" w14:textId="426CE92B" w:rsidR="00876F4D" w:rsidRPr="001E031C" w:rsidRDefault="00876F4D" w:rsidP="0045410D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CF324C" w:rsidRPr="001E031C">
              <w:rPr>
                <w:rFonts w:ascii="微软雅黑" w:eastAsia="微软雅黑" w:hAnsi="微软雅黑"/>
                <w:sz w:val="18"/>
                <w:szCs w:val="18"/>
              </w:rPr>
              <w:t>_______</w:t>
            </w:r>
          </w:p>
        </w:tc>
        <w:tc>
          <w:tcPr>
            <w:tcW w:w="2966" w:type="dxa"/>
            <w:vAlign w:val="center"/>
          </w:tcPr>
          <w:p w14:paraId="15291C18" w14:textId="77777777" w:rsidR="00876F4D" w:rsidRPr="001E031C" w:rsidRDefault="00054196" w:rsidP="0045410D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量</w:t>
            </w:r>
            <w:r w:rsidR="00876F4D" w:rsidRPr="001E031C">
              <w:rPr>
                <w:rFonts w:ascii="微软雅黑" w:eastAsia="微软雅黑" w:hAnsi="微软雅黑"/>
                <w:sz w:val="18"/>
                <w:szCs w:val="18"/>
              </w:rPr>
              <w:t>_______</w:t>
            </w:r>
            <w:proofErr w:type="gramStart"/>
            <w:r w:rsidR="00876F4D" w:rsidRPr="001E031C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proofErr w:type="gramEnd"/>
          </w:p>
        </w:tc>
      </w:tr>
    </w:tbl>
    <w:p w14:paraId="34ED76D7" w14:textId="77777777" w:rsidR="008F1D15" w:rsidRDefault="008F1D15" w:rsidP="00036E25">
      <w:pPr>
        <w:spacing w:line="360" w:lineRule="auto"/>
        <w:rPr>
          <w:rFonts w:ascii="微软雅黑" w:eastAsia="微软雅黑" w:hAnsi="微软雅黑"/>
        </w:rPr>
      </w:pPr>
    </w:p>
    <w:p w14:paraId="14F4DAD1" w14:textId="77777777" w:rsidR="00036E25" w:rsidRDefault="00036E25" w:rsidP="00036E25">
      <w:pPr>
        <w:spacing w:line="360" w:lineRule="auto"/>
        <w:rPr>
          <w:rFonts w:ascii="微软雅黑" w:eastAsia="微软雅黑" w:hAnsi="微软雅黑"/>
          <w:b/>
          <w:sz w:val="22"/>
        </w:rPr>
      </w:pPr>
      <w:r w:rsidRPr="00036E25">
        <w:rPr>
          <w:rFonts w:ascii="微软雅黑" w:eastAsia="微软雅黑" w:hAnsi="微软雅黑" w:hint="eastAsia"/>
          <w:b/>
          <w:sz w:val="22"/>
        </w:rPr>
        <w:t>备注：</w:t>
      </w:r>
    </w:p>
    <w:p w14:paraId="107B4D0F" w14:textId="77777777" w:rsidR="00036E25" w:rsidRPr="00036E25" w:rsidRDefault="00036E25" w:rsidP="00036E2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18"/>
        </w:rPr>
      </w:pPr>
      <w:r w:rsidRPr="00036E25">
        <w:rPr>
          <w:rFonts w:ascii="微软雅黑" w:eastAsia="微软雅黑" w:hAnsi="微软雅黑" w:hint="eastAsia"/>
          <w:sz w:val="18"/>
        </w:rPr>
        <w:t>参展商需</w:t>
      </w:r>
      <w:r w:rsidRPr="00036E25">
        <w:rPr>
          <w:rFonts w:ascii="微软雅黑" w:eastAsia="微软雅黑" w:hAnsi="微软雅黑"/>
          <w:sz w:val="18"/>
        </w:rPr>
        <w:t>提供</w:t>
      </w:r>
      <w:r w:rsidRPr="00036E25">
        <w:rPr>
          <w:rFonts w:ascii="微软雅黑" w:eastAsia="微软雅黑" w:hAnsi="微软雅黑" w:hint="eastAsia"/>
          <w:sz w:val="18"/>
        </w:rPr>
        <w:t>准确、真实、有效的信息发布至GTW线上展平台，以便开展服务工作，并在后续展示过程中，及时更新有效信息；</w:t>
      </w:r>
    </w:p>
    <w:p w14:paraId="6547F6B6" w14:textId="77777777" w:rsidR="00036E25" w:rsidRDefault="00036E25" w:rsidP="00036E2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18"/>
        </w:rPr>
      </w:pPr>
      <w:r w:rsidRPr="00036E25">
        <w:rPr>
          <w:rFonts w:ascii="微软雅黑" w:eastAsia="微软雅黑" w:hAnsi="微软雅黑" w:hint="eastAsia"/>
          <w:sz w:val="18"/>
        </w:rPr>
        <w:t>参展商</w:t>
      </w:r>
      <w:r>
        <w:rPr>
          <w:rFonts w:ascii="微软雅黑" w:eastAsia="微软雅黑" w:hAnsi="微软雅黑" w:hint="eastAsia"/>
          <w:sz w:val="18"/>
        </w:rPr>
        <w:t>确保线上平台展出</w:t>
      </w:r>
      <w:r w:rsidRPr="00036E25">
        <w:rPr>
          <w:rFonts w:ascii="微软雅黑" w:eastAsia="微软雅黑" w:hAnsi="微软雅黑" w:hint="eastAsia"/>
          <w:sz w:val="18"/>
        </w:rPr>
        <w:t>产品</w:t>
      </w:r>
      <w:r>
        <w:rPr>
          <w:rFonts w:ascii="微软雅黑" w:eastAsia="微软雅黑" w:hAnsi="微软雅黑" w:hint="eastAsia"/>
          <w:sz w:val="18"/>
        </w:rPr>
        <w:t>的合法性，并对所提供的所有产品承担所有责任，包括但</w:t>
      </w:r>
      <w:r w:rsidRPr="00036E25">
        <w:rPr>
          <w:rFonts w:ascii="微软雅黑" w:eastAsia="微软雅黑" w:hAnsi="微软雅黑" w:hint="eastAsia"/>
          <w:sz w:val="18"/>
        </w:rPr>
        <w:t>不限于文字、图片、视频、知识产权、产品质量等</w:t>
      </w:r>
      <w:r>
        <w:rPr>
          <w:rFonts w:ascii="微软雅黑" w:eastAsia="微软雅黑" w:hAnsi="微软雅黑" w:hint="eastAsia"/>
          <w:sz w:val="18"/>
        </w:rPr>
        <w:t>。</w:t>
      </w:r>
    </w:p>
    <w:p w14:paraId="14D0A226" w14:textId="77777777" w:rsidR="00036E25" w:rsidRPr="00036E25" w:rsidRDefault="00036E25" w:rsidP="00036E2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18"/>
        </w:rPr>
      </w:pPr>
      <w:r w:rsidRPr="00036E25">
        <w:rPr>
          <w:rFonts w:ascii="微软雅黑" w:eastAsia="微软雅黑" w:hAnsi="微软雅黑" w:hint="eastAsia"/>
          <w:sz w:val="18"/>
        </w:rPr>
        <w:t>参展</w:t>
      </w:r>
      <w:proofErr w:type="gramStart"/>
      <w:r w:rsidRPr="00036E25">
        <w:rPr>
          <w:rFonts w:ascii="微软雅黑" w:eastAsia="微软雅黑" w:hAnsi="微软雅黑" w:hint="eastAsia"/>
          <w:sz w:val="18"/>
        </w:rPr>
        <w:t>商理解</w:t>
      </w:r>
      <w:r>
        <w:rPr>
          <w:rFonts w:ascii="微软雅黑" w:eastAsia="微软雅黑" w:hAnsi="微软雅黑" w:hint="eastAsia"/>
          <w:sz w:val="18"/>
        </w:rPr>
        <w:t>主办</w:t>
      </w:r>
      <w:proofErr w:type="gramEnd"/>
      <w:r>
        <w:rPr>
          <w:rFonts w:ascii="微软雅黑" w:eastAsia="微软雅黑" w:hAnsi="微软雅黑" w:hint="eastAsia"/>
          <w:sz w:val="18"/>
        </w:rPr>
        <w:t>方为网站</w:t>
      </w:r>
      <w:r w:rsidRPr="00036E25">
        <w:rPr>
          <w:rFonts w:ascii="微软雅黑" w:eastAsia="微软雅黑" w:hAnsi="微软雅黑" w:hint="eastAsia"/>
          <w:sz w:val="18"/>
        </w:rPr>
        <w:t>正常运行或基于市场整体利益考虑及经营需要，需要定期或不定期地对网站进行停机维护或对其网站的服务内容、版面布局、页面设计等有关方面进行调整，</w:t>
      </w:r>
      <w:r>
        <w:rPr>
          <w:rFonts w:ascii="微软雅黑" w:eastAsia="微软雅黑" w:hAnsi="微软雅黑" w:hint="eastAsia"/>
          <w:sz w:val="18"/>
        </w:rPr>
        <w:t>给予充分的谅解，</w:t>
      </w:r>
      <w:proofErr w:type="gramStart"/>
      <w:r>
        <w:rPr>
          <w:rFonts w:ascii="微软雅黑" w:eastAsia="微软雅黑" w:hAnsi="微软雅黑" w:hint="eastAsia"/>
          <w:sz w:val="18"/>
        </w:rPr>
        <w:t>不</w:t>
      </w:r>
      <w:proofErr w:type="gramEnd"/>
      <w:r>
        <w:rPr>
          <w:rFonts w:ascii="微软雅黑" w:eastAsia="微软雅黑" w:hAnsi="微软雅黑" w:hint="eastAsia"/>
          <w:sz w:val="18"/>
        </w:rPr>
        <w:t>对此追究法律责任</w:t>
      </w:r>
      <w:r w:rsidRPr="00036E25">
        <w:rPr>
          <w:rFonts w:ascii="微软雅黑" w:eastAsia="微软雅黑" w:hAnsi="微软雅黑" w:hint="eastAsia"/>
          <w:sz w:val="18"/>
        </w:rPr>
        <w:t>。</w:t>
      </w:r>
    </w:p>
    <w:p w14:paraId="22E95337" w14:textId="77777777" w:rsidR="00876F4D" w:rsidRPr="00036E25" w:rsidRDefault="00876F4D" w:rsidP="00876F4D">
      <w:pPr>
        <w:rPr>
          <w:rFonts w:ascii="微软雅黑" w:eastAsia="微软雅黑" w:hAnsi="微软雅黑"/>
        </w:rPr>
      </w:pPr>
    </w:p>
    <w:p w14:paraId="5FB624DF" w14:textId="48C8355C" w:rsidR="00267D0F" w:rsidRPr="001E031C" w:rsidRDefault="00876F4D" w:rsidP="00876F4D">
      <w:pPr>
        <w:rPr>
          <w:rFonts w:ascii="微软雅黑" w:eastAsia="微软雅黑" w:hAnsi="微软雅黑"/>
          <w:b/>
          <w:sz w:val="24"/>
        </w:rPr>
      </w:pPr>
      <w:r w:rsidRPr="001E031C">
        <w:rPr>
          <w:rFonts w:ascii="微软雅黑" w:eastAsia="微软雅黑" w:hAnsi="微软雅黑" w:hint="eastAsia"/>
          <w:b/>
          <w:sz w:val="24"/>
        </w:rPr>
        <w:t>参展</w:t>
      </w:r>
      <w:r w:rsidRPr="001E031C">
        <w:rPr>
          <w:rFonts w:ascii="微软雅黑" w:eastAsia="微软雅黑" w:hAnsi="微软雅黑"/>
          <w:b/>
          <w:sz w:val="24"/>
        </w:rPr>
        <w:t>企业盖章：</w:t>
      </w:r>
      <w:r w:rsidRPr="001E031C">
        <w:rPr>
          <w:rFonts w:ascii="微软雅黑" w:eastAsia="微软雅黑" w:hAnsi="微软雅黑" w:hint="eastAsia"/>
          <w:b/>
          <w:sz w:val="24"/>
        </w:rPr>
        <w:t xml:space="preserve">                   </w:t>
      </w:r>
      <w:r w:rsidR="00267D0F">
        <w:rPr>
          <w:rFonts w:ascii="微软雅黑" w:eastAsia="微软雅黑" w:hAnsi="微软雅黑" w:hint="eastAsia"/>
          <w:b/>
          <w:sz w:val="24"/>
        </w:rPr>
        <w:t xml:space="preserve"> </w:t>
      </w:r>
      <w:r w:rsidR="00267D0F">
        <w:rPr>
          <w:rFonts w:ascii="微软雅黑" w:eastAsia="微软雅黑" w:hAnsi="微软雅黑"/>
          <w:b/>
          <w:sz w:val="24"/>
        </w:rPr>
        <w:t xml:space="preserve">               </w:t>
      </w:r>
      <w:r w:rsidR="00CF324C">
        <w:rPr>
          <w:rFonts w:ascii="微软雅黑" w:eastAsia="微软雅黑" w:hAnsi="微软雅黑"/>
          <w:b/>
          <w:sz w:val="24"/>
        </w:rPr>
        <w:t xml:space="preserve">   </w:t>
      </w:r>
      <w:bookmarkStart w:id="0" w:name="_GoBack"/>
      <w:bookmarkEnd w:id="0"/>
      <w:r w:rsidR="00267D0F">
        <w:rPr>
          <w:rFonts w:ascii="微软雅黑" w:eastAsia="微软雅黑" w:hAnsi="微软雅黑" w:hint="eastAsia"/>
          <w:b/>
          <w:sz w:val="24"/>
        </w:rPr>
        <w:t>组织</w:t>
      </w:r>
      <w:r w:rsidRPr="001E031C">
        <w:rPr>
          <w:rFonts w:ascii="微软雅黑" w:eastAsia="微软雅黑" w:hAnsi="微软雅黑"/>
          <w:b/>
          <w:sz w:val="24"/>
        </w:rPr>
        <w:t>单位盖章：</w:t>
      </w:r>
    </w:p>
    <w:p w14:paraId="26916B53" w14:textId="69359CAB" w:rsidR="00876F4D" w:rsidRPr="00267D0F" w:rsidRDefault="00876F4D" w:rsidP="00876F4D">
      <w:pPr>
        <w:rPr>
          <w:rFonts w:ascii="微软雅黑" w:eastAsia="微软雅黑" w:hAnsi="微软雅黑"/>
          <w:b/>
          <w:sz w:val="24"/>
        </w:rPr>
      </w:pPr>
      <w:r w:rsidRPr="001E031C">
        <w:rPr>
          <w:rFonts w:ascii="微软雅黑" w:eastAsia="微软雅黑" w:hAnsi="微软雅黑" w:hint="eastAsia"/>
          <w:b/>
          <w:sz w:val="24"/>
        </w:rPr>
        <w:t xml:space="preserve">签署日期：                       </w:t>
      </w:r>
      <w:r w:rsidR="00267D0F">
        <w:rPr>
          <w:rFonts w:ascii="微软雅黑" w:eastAsia="微软雅黑" w:hAnsi="微软雅黑"/>
          <w:b/>
          <w:sz w:val="24"/>
        </w:rPr>
        <w:t xml:space="preserve">                   </w:t>
      </w:r>
      <w:r w:rsidR="00267D0F" w:rsidRPr="001E031C">
        <w:rPr>
          <w:rFonts w:ascii="微软雅黑" w:eastAsia="微软雅黑" w:hAnsi="微软雅黑" w:hint="eastAsia"/>
          <w:b/>
          <w:sz w:val="24"/>
        </w:rPr>
        <w:t>签署日期</w:t>
      </w:r>
    </w:p>
    <w:p w14:paraId="33CF0E05" w14:textId="77777777" w:rsidR="00635F7D" w:rsidRPr="005F0F9E" w:rsidRDefault="00635F7D" w:rsidP="00635F7D">
      <w:pPr>
        <w:rPr>
          <w:rFonts w:ascii="微软雅黑" w:eastAsia="微软雅黑" w:hAnsi="微软雅黑"/>
          <w:b/>
          <w:sz w:val="22"/>
        </w:rPr>
      </w:pPr>
    </w:p>
    <w:sectPr w:rsidR="00635F7D" w:rsidRPr="005F0F9E" w:rsidSect="001E011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8AEC" w14:textId="77777777" w:rsidR="0022185F" w:rsidRDefault="0022185F" w:rsidP="00DF6E3C">
      <w:r>
        <w:separator/>
      </w:r>
    </w:p>
  </w:endnote>
  <w:endnote w:type="continuationSeparator" w:id="0">
    <w:p w14:paraId="0ABE4E27" w14:textId="77777777" w:rsidR="0022185F" w:rsidRDefault="0022185F" w:rsidP="00DF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A41A" w14:textId="77777777" w:rsidR="0022185F" w:rsidRDefault="0022185F" w:rsidP="00DF6E3C">
      <w:r>
        <w:separator/>
      </w:r>
    </w:p>
  </w:footnote>
  <w:footnote w:type="continuationSeparator" w:id="0">
    <w:p w14:paraId="0A2CA4CC" w14:textId="77777777" w:rsidR="0022185F" w:rsidRDefault="0022185F" w:rsidP="00DF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76F8" w14:textId="77777777" w:rsidR="00822B49" w:rsidRPr="00E85235" w:rsidRDefault="00023A20" w:rsidP="00E85235">
    <w:pPr>
      <w:widowControl/>
      <w:shd w:val="clear" w:color="auto" w:fill="FFFFFF"/>
      <w:spacing w:after="210" w:line="440" w:lineRule="atLeast"/>
      <w:jc w:val="left"/>
      <w:outlineLvl w:val="1"/>
      <w:rPr>
        <w:rFonts w:ascii="微软雅黑" w:eastAsia="微软雅黑" w:hAnsi="微软雅黑"/>
        <w:b/>
        <w:sz w:val="24"/>
        <w:szCs w:val="24"/>
      </w:rPr>
    </w:pPr>
    <w:r w:rsidRPr="00023A20">
      <w:rPr>
        <w:rFonts w:ascii="微软雅黑" w:eastAsia="微软雅黑" w:hAnsi="微软雅黑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C76EC4" wp14:editId="55F121C7">
              <wp:simplePos x="0" y="0"/>
              <wp:positionH relativeFrom="margin">
                <wp:posOffset>4416725</wp:posOffset>
              </wp:positionH>
              <wp:positionV relativeFrom="paragraph">
                <wp:posOffset>-359230</wp:posOffset>
              </wp:positionV>
              <wp:extent cx="2242867" cy="1404620"/>
              <wp:effectExtent l="0" t="0" r="0" b="1905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6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9C190" w14:textId="77777777" w:rsidR="00023A20" w:rsidRPr="00776AD7" w:rsidRDefault="00023A20">
                          <w:pPr>
                            <w:rPr>
                              <w:rFonts w:ascii="微软雅黑" w:eastAsia="微软雅黑" w:hAnsi="微软雅黑"/>
                              <w:b/>
                              <w:sz w:val="28"/>
                              <w:szCs w:val="24"/>
                            </w:rPr>
                          </w:pPr>
                          <w:r w:rsidRPr="00776AD7">
                            <w:rPr>
                              <w:rFonts w:ascii="微软雅黑" w:eastAsia="微软雅黑" w:hAnsi="微软雅黑" w:hint="eastAsia"/>
                              <w:b/>
                              <w:sz w:val="28"/>
                              <w:szCs w:val="24"/>
                            </w:rPr>
                            <w:t>中国</w:t>
                          </w:r>
                          <w:r w:rsidRPr="00776AD7">
                            <w:rPr>
                              <w:rFonts w:ascii="微软雅黑" w:eastAsia="微软雅黑" w:hAnsi="微软雅黑"/>
                              <w:b/>
                              <w:sz w:val="28"/>
                              <w:szCs w:val="24"/>
                            </w:rPr>
                            <w:t>-</w:t>
                          </w:r>
                          <w:r w:rsidRPr="00776AD7">
                            <w:rPr>
                              <w:rFonts w:ascii="微软雅黑" w:eastAsia="微软雅黑" w:hAnsi="微软雅黑" w:hint="eastAsia"/>
                              <w:b/>
                              <w:sz w:val="28"/>
                              <w:szCs w:val="24"/>
                            </w:rPr>
                            <w:t xml:space="preserve">非洲数字贸易周 </w:t>
                          </w:r>
                        </w:p>
                        <w:p w14:paraId="717364DC" w14:textId="77777777" w:rsidR="00776AD7" w:rsidRDefault="00023A20">
                          <w:pPr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</w:pPr>
                          <w:r w:rsidRPr="00776AD7">
                            <w:rPr>
                              <w:rFonts w:ascii="Times New Roman" w:eastAsia="微软雅黑" w:hAnsi="Times New Roman" w:cs="Times New Roman"/>
                              <w:szCs w:val="24"/>
                            </w:rPr>
                            <w:t>China -Africa Digital Trade Week</w:t>
                          </w:r>
                          <w:r w:rsidRPr="00023A20">
                            <w:rPr>
                              <w:rFonts w:ascii="微软雅黑" w:eastAsia="微软雅黑" w:hAnsi="微软雅黑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72F14AEC" w14:textId="77777777" w:rsidR="00023A20" w:rsidRPr="00776AD7" w:rsidRDefault="00023A20">
                          <w:pPr>
                            <w:rPr>
                              <w:sz w:val="20"/>
                            </w:rPr>
                          </w:pPr>
                          <w:r w:rsidRPr="00776AD7">
                            <w:rPr>
                              <w:rFonts w:ascii="微软雅黑" w:eastAsia="微软雅黑" w:hAnsi="微软雅黑" w:hint="eastAsia"/>
                              <w:sz w:val="22"/>
                              <w:szCs w:val="24"/>
                            </w:rPr>
                            <w:t>2020年6月29</w:t>
                          </w:r>
                          <w:r w:rsidRPr="00776AD7">
                            <w:rPr>
                              <w:rFonts w:ascii="微软雅黑" w:eastAsia="微软雅黑" w:hAnsi="微软雅黑"/>
                              <w:sz w:val="22"/>
                              <w:szCs w:val="24"/>
                            </w:rPr>
                            <w:t>---7</w:t>
                          </w:r>
                          <w:r w:rsidRPr="00776AD7">
                            <w:rPr>
                              <w:rFonts w:ascii="微软雅黑" w:eastAsia="微软雅黑" w:hAnsi="微软雅黑" w:hint="eastAsia"/>
                              <w:sz w:val="22"/>
                              <w:szCs w:val="24"/>
                            </w:rPr>
                            <w:t>月5日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76EC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47.75pt;margin-top:-28.3pt;width:1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GuHgIAAPYDAAAOAAAAZHJzL2Uyb0RvYy54bWysU0tu2zAQ3RfoHQjua30gO45gOUiTuiiQ&#10;foC0B6ApyiIqcliStuQeoLlBV91033P5HB1SjmO0u6JaEKRm5nHem8fF1aA6shPWSdAVzSYpJUJz&#10;qKXeVPTTx9WLOSXOM12zDrSo6F44erV8/mzRm1Lk0EJXC0sQRLuyNxVtvTdlkjjeCsXcBIzQGGzA&#10;KubxaDdJbVmP6KpL8jSdJT3Y2ljgwjn8ezsG6TLiN43g/n3TOOFJV1HszcfVxnUd1mS5YOXGMtNK&#10;fmyD/UMXikmNl56gbplnZGvlX1BKcgsOGj/hoBJoGslF5IBssvQPNvctMyJyQXGcOcnk/h8sf7f7&#10;YImsK5pnF5RopnBIh+8Phx+/Dj+/kTwI1BtXYt69wUw/vIQBBx3JOnMH/LMjGm5apjfi2lroW8Fq&#10;bDALlclZ6YjjAsi6fws13sO2HiLQ0FgV1EM9CKLjoPan4YjBE44/87zI5zPskWMsK9JilsfxJax8&#10;LDfW+dcCFAmbilqcfoRnuzvnQzusfEwJt2lYya6LDug06St6Oc2nseAsoqRHg3ZSVXSehm+0TGD5&#10;Stex2DPZjXu8oNNH2oHpyNkP6wETgxZrqPcogIXRiPhwcNOC/UpJjyasqPuyZVZQ0r3RKOJlVhTB&#10;tfFQTC+QMbHnkfV5hGmOUBX1lIzbGx+dHrg6c41ir2SU4amTY69orqjO8SEE956fY9bTc13+BgAA&#10;//8DAFBLAwQUAAYACAAAACEAFYzSmeAAAAAMAQAADwAAAGRycy9kb3ducmV2LnhtbEyPwU7DMAyG&#10;70i8Q2QkblvCtGajNJ0mtI0jMCrOWWPaisaJmqwrb092gpstf/r9/cVmsj0bcQidIwUPcwEMqXam&#10;o0ZB9bGfrYGFqMno3hEq+MEAm/L2ptC5cRd6x/EYG5ZCKORaQRujzzkPdYtWh7nzSOn25QarY1qH&#10;hptBX1K47flCCMmt7ih9aLXH5xbr7+PZKvDRH1Yvw+vbdrcfRfV5qBZds1Pq/m7aPgGLOMU/GK76&#10;SR3K5HRyZzKB9QrkY5YlVMEskxLYlRDL9QrYKU1yKYGXBf9fovwFAAD//wMAUEsBAi0AFAAGAAgA&#10;AAAhALaDOJL+AAAA4QEAABMAAAAAAAAAAAAAAAAAAAAAAFtDb250ZW50X1R5cGVzXS54bWxQSwEC&#10;LQAUAAYACAAAACEAOP0h/9YAAACUAQAACwAAAAAAAAAAAAAAAAAvAQAAX3JlbHMvLnJlbHNQSwEC&#10;LQAUAAYACAAAACEA01ARrh4CAAD2AwAADgAAAAAAAAAAAAAAAAAuAgAAZHJzL2Uyb0RvYy54bWxQ&#10;SwECLQAUAAYACAAAACEAFYzSmeAAAAAMAQAADwAAAAAAAAAAAAAAAAB4BAAAZHJzL2Rvd25yZXYu&#10;eG1sUEsFBgAAAAAEAAQA8wAAAIUFAAAAAA==&#10;" filled="f" stroked="f">
              <v:textbox style="mso-fit-shape-to-text:t">
                <w:txbxContent>
                  <w:p w14:paraId="1EA9C190" w14:textId="77777777" w:rsidR="00023A20" w:rsidRPr="00776AD7" w:rsidRDefault="00023A20">
                    <w:pPr>
                      <w:rPr>
                        <w:rFonts w:ascii="微软雅黑" w:eastAsia="微软雅黑" w:hAnsi="微软雅黑"/>
                        <w:b/>
                        <w:sz w:val="28"/>
                        <w:szCs w:val="24"/>
                      </w:rPr>
                    </w:pPr>
                    <w:r w:rsidRPr="00776AD7">
                      <w:rPr>
                        <w:rFonts w:ascii="微软雅黑" w:eastAsia="微软雅黑" w:hAnsi="微软雅黑" w:hint="eastAsia"/>
                        <w:b/>
                        <w:sz w:val="28"/>
                        <w:szCs w:val="24"/>
                      </w:rPr>
                      <w:t>中国</w:t>
                    </w:r>
                    <w:r w:rsidRPr="00776AD7">
                      <w:rPr>
                        <w:rFonts w:ascii="微软雅黑" w:eastAsia="微软雅黑" w:hAnsi="微软雅黑"/>
                        <w:b/>
                        <w:sz w:val="28"/>
                        <w:szCs w:val="24"/>
                      </w:rPr>
                      <w:t>-</w:t>
                    </w:r>
                    <w:r w:rsidRPr="00776AD7">
                      <w:rPr>
                        <w:rFonts w:ascii="微软雅黑" w:eastAsia="微软雅黑" w:hAnsi="微软雅黑" w:hint="eastAsia"/>
                        <w:b/>
                        <w:sz w:val="28"/>
                        <w:szCs w:val="24"/>
                      </w:rPr>
                      <w:t xml:space="preserve">非洲数字贸易周 </w:t>
                    </w:r>
                  </w:p>
                  <w:p w14:paraId="717364DC" w14:textId="77777777" w:rsidR="00776AD7" w:rsidRDefault="00023A20">
                    <w:pPr>
                      <w:rPr>
                        <w:rFonts w:ascii="微软雅黑" w:eastAsia="微软雅黑" w:hAnsi="微软雅黑"/>
                        <w:sz w:val="24"/>
                        <w:szCs w:val="24"/>
                      </w:rPr>
                    </w:pPr>
                    <w:r w:rsidRPr="00776AD7">
                      <w:rPr>
                        <w:rFonts w:ascii="Times New Roman" w:eastAsia="微软雅黑" w:hAnsi="Times New Roman" w:cs="Times New Roman"/>
                        <w:szCs w:val="24"/>
                      </w:rPr>
                      <w:t>China -Africa Digital Trade Week</w:t>
                    </w:r>
                    <w:r w:rsidRPr="00023A20">
                      <w:rPr>
                        <w:rFonts w:ascii="微软雅黑" w:eastAsia="微软雅黑" w:hAnsi="微软雅黑"/>
                        <w:sz w:val="24"/>
                        <w:szCs w:val="24"/>
                      </w:rPr>
                      <w:t xml:space="preserve">  </w:t>
                    </w:r>
                  </w:p>
                  <w:p w14:paraId="72F14AEC" w14:textId="77777777" w:rsidR="00023A20" w:rsidRPr="00776AD7" w:rsidRDefault="00023A20">
                    <w:pPr>
                      <w:rPr>
                        <w:sz w:val="20"/>
                      </w:rPr>
                    </w:pPr>
                    <w:r w:rsidRPr="00776AD7">
                      <w:rPr>
                        <w:rFonts w:ascii="微软雅黑" w:eastAsia="微软雅黑" w:hAnsi="微软雅黑" w:hint="eastAsia"/>
                        <w:sz w:val="22"/>
                        <w:szCs w:val="24"/>
                      </w:rPr>
                      <w:t>2020年6月29</w:t>
                    </w:r>
                    <w:r w:rsidRPr="00776AD7">
                      <w:rPr>
                        <w:rFonts w:ascii="微软雅黑" w:eastAsia="微软雅黑" w:hAnsi="微软雅黑"/>
                        <w:sz w:val="22"/>
                        <w:szCs w:val="24"/>
                      </w:rPr>
                      <w:t>---7</w:t>
                    </w:r>
                    <w:r w:rsidRPr="00776AD7">
                      <w:rPr>
                        <w:rFonts w:ascii="微软雅黑" w:eastAsia="微软雅黑" w:hAnsi="微软雅黑" w:hint="eastAsia"/>
                        <w:sz w:val="22"/>
                        <w:szCs w:val="24"/>
                      </w:rPr>
                      <w:t>月5日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46D6"/>
    <w:multiLevelType w:val="hybridMultilevel"/>
    <w:tmpl w:val="3E8AAFF4"/>
    <w:lvl w:ilvl="0" w:tplc="5B506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53725"/>
    <w:multiLevelType w:val="hybridMultilevel"/>
    <w:tmpl w:val="F1444088"/>
    <w:lvl w:ilvl="0" w:tplc="AB2425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377811"/>
    <w:multiLevelType w:val="hybridMultilevel"/>
    <w:tmpl w:val="A4C0EF88"/>
    <w:lvl w:ilvl="0" w:tplc="246C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310C8E"/>
    <w:multiLevelType w:val="hybridMultilevel"/>
    <w:tmpl w:val="93349B8A"/>
    <w:lvl w:ilvl="0" w:tplc="F384AC32">
      <w:start w:val="1"/>
      <w:numFmt w:val="decimal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4">
    <w:nsid w:val="767362A7"/>
    <w:multiLevelType w:val="hybridMultilevel"/>
    <w:tmpl w:val="42F63E5A"/>
    <w:lvl w:ilvl="0" w:tplc="C26C2922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5">
    <w:nsid w:val="79895F3C"/>
    <w:multiLevelType w:val="hybridMultilevel"/>
    <w:tmpl w:val="AE520806"/>
    <w:lvl w:ilvl="0" w:tplc="282A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A5493C"/>
    <w:multiLevelType w:val="hybridMultilevel"/>
    <w:tmpl w:val="B5C620D0"/>
    <w:lvl w:ilvl="0" w:tplc="655A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79"/>
    <w:rsid w:val="00001E89"/>
    <w:rsid w:val="00005A40"/>
    <w:rsid w:val="000140B9"/>
    <w:rsid w:val="00015F75"/>
    <w:rsid w:val="000172E1"/>
    <w:rsid w:val="0001756B"/>
    <w:rsid w:val="00020632"/>
    <w:rsid w:val="00022380"/>
    <w:rsid w:val="0002319F"/>
    <w:rsid w:val="00023A20"/>
    <w:rsid w:val="00030767"/>
    <w:rsid w:val="00032EF3"/>
    <w:rsid w:val="00033582"/>
    <w:rsid w:val="00033FE3"/>
    <w:rsid w:val="00036E25"/>
    <w:rsid w:val="0003764C"/>
    <w:rsid w:val="000412CD"/>
    <w:rsid w:val="000429EE"/>
    <w:rsid w:val="0004605E"/>
    <w:rsid w:val="00046C5A"/>
    <w:rsid w:val="00052367"/>
    <w:rsid w:val="0005313C"/>
    <w:rsid w:val="00054196"/>
    <w:rsid w:val="0005491E"/>
    <w:rsid w:val="00054D77"/>
    <w:rsid w:val="00055D9F"/>
    <w:rsid w:val="00056A02"/>
    <w:rsid w:val="00061BEA"/>
    <w:rsid w:val="0006216D"/>
    <w:rsid w:val="0006216F"/>
    <w:rsid w:val="00062397"/>
    <w:rsid w:val="00062EE5"/>
    <w:rsid w:val="00063481"/>
    <w:rsid w:val="00072F90"/>
    <w:rsid w:val="00073214"/>
    <w:rsid w:val="000732C7"/>
    <w:rsid w:val="000756E1"/>
    <w:rsid w:val="00081329"/>
    <w:rsid w:val="00082F4A"/>
    <w:rsid w:val="00084DE5"/>
    <w:rsid w:val="0008569A"/>
    <w:rsid w:val="00094AC7"/>
    <w:rsid w:val="0009506B"/>
    <w:rsid w:val="0009615D"/>
    <w:rsid w:val="000A1F13"/>
    <w:rsid w:val="000A7A8C"/>
    <w:rsid w:val="000B0479"/>
    <w:rsid w:val="000B101A"/>
    <w:rsid w:val="000B532D"/>
    <w:rsid w:val="000B73B6"/>
    <w:rsid w:val="000B7AB7"/>
    <w:rsid w:val="000C4720"/>
    <w:rsid w:val="000C53AB"/>
    <w:rsid w:val="000C6E93"/>
    <w:rsid w:val="000C7FB0"/>
    <w:rsid w:val="000D1DAF"/>
    <w:rsid w:val="000D24E3"/>
    <w:rsid w:val="000D34F0"/>
    <w:rsid w:val="000D54C4"/>
    <w:rsid w:val="000D767E"/>
    <w:rsid w:val="000E34F5"/>
    <w:rsid w:val="000E5932"/>
    <w:rsid w:val="000F1065"/>
    <w:rsid w:val="000F232F"/>
    <w:rsid w:val="000F307B"/>
    <w:rsid w:val="000F3411"/>
    <w:rsid w:val="000F6216"/>
    <w:rsid w:val="000F7809"/>
    <w:rsid w:val="000F7A26"/>
    <w:rsid w:val="001017DA"/>
    <w:rsid w:val="00101C1A"/>
    <w:rsid w:val="001027CA"/>
    <w:rsid w:val="00111514"/>
    <w:rsid w:val="001162AD"/>
    <w:rsid w:val="00116B5F"/>
    <w:rsid w:val="00117977"/>
    <w:rsid w:val="00122DAC"/>
    <w:rsid w:val="00124732"/>
    <w:rsid w:val="001247C5"/>
    <w:rsid w:val="0012480B"/>
    <w:rsid w:val="001265FC"/>
    <w:rsid w:val="00127AD5"/>
    <w:rsid w:val="00130998"/>
    <w:rsid w:val="00132407"/>
    <w:rsid w:val="0013242C"/>
    <w:rsid w:val="00133B6C"/>
    <w:rsid w:val="00133E52"/>
    <w:rsid w:val="00134FAA"/>
    <w:rsid w:val="00141B49"/>
    <w:rsid w:val="0014389B"/>
    <w:rsid w:val="0015120B"/>
    <w:rsid w:val="00151A78"/>
    <w:rsid w:val="0015525B"/>
    <w:rsid w:val="00155295"/>
    <w:rsid w:val="00155743"/>
    <w:rsid w:val="00162998"/>
    <w:rsid w:val="00167C6D"/>
    <w:rsid w:val="00167F0F"/>
    <w:rsid w:val="001815A8"/>
    <w:rsid w:val="00181DB2"/>
    <w:rsid w:val="00182A1C"/>
    <w:rsid w:val="0018354F"/>
    <w:rsid w:val="001859AF"/>
    <w:rsid w:val="00186F18"/>
    <w:rsid w:val="00192B84"/>
    <w:rsid w:val="0019727B"/>
    <w:rsid w:val="001A1041"/>
    <w:rsid w:val="001A1950"/>
    <w:rsid w:val="001A2AFC"/>
    <w:rsid w:val="001A33D5"/>
    <w:rsid w:val="001B2F55"/>
    <w:rsid w:val="001C335A"/>
    <w:rsid w:val="001C61FB"/>
    <w:rsid w:val="001E011E"/>
    <w:rsid w:val="001E0A06"/>
    <w:rsid w:val="001E1117"/>
    <w:rsid w:val="001E2BDF"/>
    <w:rsid w:val="001E4922"/>
    <w:rsid w:val="001F02E6"/>
    <w:rsid w:val="001F1258"/>
    <w:rsid w:val="001F31F4"/>
    <w:rsid w:val="001F6848"/>
    <w:rsid w:val="002039B5"/>
    <w:rsid w:val="00204751"/>
    <w:rsid w:val="00216F2C"/>
    <w:rsid w:val="002214FF"/>
    <w:rsid w:val="0022185F"/>
    <w:rsid w:val="002232ED"/>
    <w:rsid w:val="00224994"/>
    <w:rsid w:val="002402FA"/>
    <w:rsid w:val="00240608"/>
    <w:rsid w:val="002422D1"/>
    <w:rsid w:val="0024327C"/>
    <w:rsid w:val="0024529A"/>
    <w:rsid w:val="00250050"/>
    <w:rsid w:val="00251098"/>
    <w:rsid w:val="0025160C"/>
    <w:rsid w:val="002564B5"/>
    <w:rsid w:val="00257CDC"/>
    <w:rsid w:val="002622BF"/>
    <w:rsid w:val="002633CE"/>
    <w:rsid w:val="00267D0F"/>
    <w:rsid w:val="00272DF0"/>
    <w:rsid w:val="002734EE"/>
    <w:rsid w:val="0027377D"/>
    <w:rsid w:val="00276114"/>
    <w:rsid w:val="00280173"/>
    <w:rsid w:val="00281C7A"/>
    <w:rsid w:val="002822EE"/>
    <w:rsid w:val="002859DB"/>
    <w:rsid w:val="00285C59"/>
    <w:rsid w:val="002909E8"/>
    <w:rsid w:val="00293780"/>
    <w:rsid w:val="00293DE7"/>
    <w:rsid w:val="002A176F"/>
    <w:rsid w:val="002A2884"/>
    <w:rsid w:val="002A306A"/>
    <w:rsid w:val="002A3E58"/>
    <w:rsid w:val="002B01B0"/>
    <w:rsid w:val="002B0256"/>
    <w:rsid w:val="002B17E9"/>
    <w:rsid w:val="002B7D03"/>
    <w:rsid w:val="002C09E2"/>
    <w:rsid w:val="002C21BC"/>
    <w:rsid w:val="002C39BB"/>
    <w:rsid w:val="002C6FE9"/>
    <w:rsid w:val="002D6D27"/>
    <w:rsid w:val="002D7410"/>
    <w:rsid w:val="002E04D0"/>
    <w:rsid w:val="002E41E8"/>
    <w:rsid w:val="002E7C39"/>
    <w:rsid w:val="002F14B3"/>
    <w:rsid w:val="002F2CF8"/>
    <w:rsid w:val="002F2FB7"/>
    <w:rsid w:val="002F3EA8"/>
    <w:rsid w:val="003001DD"/>
    <w:rsid w:val="00302B29"/>
    <w:rsid w:val="003068B9"/>
    <w:rsid w:val="0030722F"/>
    <w:rsid w:val="003119AB"/>
    <w:rsid w:val="003130EB"/>
    <w:rsid w:val="00316CCC"/>
    <w:rsid w:val="003248C6"/>
    <w:rsid w:val="00324E2E"/>
    <w:rsid w:val="003258BC"/>
    <w:rsid w:val="00326BF3"/>
    <w:rsid w:val="0033473F"/>
    <w:rsid w:val="00334D85"/>
    <w:rsid w:val="00336CEB"/>
    <w:rsid w:val="00337199"/>
    <w:rsid w:val="00343754"/>
    <w:rsid w:val="0034704F"/>
    <w:rsid w:val="003502F9"/>
    <w:rsid w:val="00350B07"/>
    <w:rsid w:val="00352D7B"/>
    <w:rsid w:val="00355D46"/>
    <w:rsid w:val="00360B26"/>
    <w:rsid w:val="00360C6A"/>
    <w:rsid w:val="003627D2"/>
    <w:rsid w:val="003670F9"/>
    <w:rsid w:val="00375791"/>
    <w:rsid w:val="00375BF7"/>
    <w:rsid w:val="00376199"/>
    <w:rsid w:val="00376E22"/>
    <w:rsid w:val="003806B0"/>
    <w:rsid w:val="00384CBB"/>
    <w:rsid w:val="003A519F"/>
    <w:rsid w:val="003A752D"/>
    <w:rsid w:val="003B2F54"/>
    <w:rsid w:val="003B6ABF"/>
    <w:rsid w:val="003C3E52"/>
    <w:rsid w:val="003C42FA"/>
    <w:rsid w:val="003C4714"/>
    <w:rsid w:val="003D2A9A"/>
    <w:rsid w:val="003D2FAB"/>
    <w:rsid w:val="003D7B5C"/>
    <w:rsid w:val="003E2319"/>
    <w:rsid w:val="003E40DB"/>
    <w:rsid w:val="003E58D6"/>
    <w:rsid w:val="003E743A"/>
    <w:rsid w:val="003F0E74"/>
    <w:rsid w:val="003F5F4E"/>
    <w:rsid w:val="0040254A"/>
    <w:rsid w:val="004044BB"/>
    <w:rsid w:val="0041122E"/>
    <w:rsid w:val="00421605"/>
    <w:rsid w:val="0042177C"/>
    <w:rsid w:val="004230E2"/>
    <w:rsid w:val="00424E8D"/>
    <w:rsid w:val="00427020"/>
    <w:rsid w:val="00430BED"/>
    <w:rsid w:val="00434EAE"/>
    <w:rsid w:val="0043515A"/>
    <w:rsid w:val="00437009"/>
    <w:rsid w:val="00442632"/>
    <w:rsid w:val="00447124"/>
    <w:rsid w:val="0045179C"/>
    <w:rsid w:val="0045410D"/>
    <w:rsid w:val="00455009"/>
    <w:rsid w:val="00465362"/>
    <w:rsid w:val="004654C8"/>
    <w:rsid w:val="00466984"/>
    <w:rsid w:val="00466D28"/>
    <w:rsid w:val="00470149"/>
    <w:rsid w:val="00472981"/>
    <w:rsid w:val="00472A1C"/>
    <w:rsid w:val="00477FEE"/>
    <w:rsid w:val="0048353D"/>
    <w:rsid w:val="00485FDE"/>
    <w:rsid w:val="004913AD"/>
    <w:rsid w:val="0049454D"/>
    <w:rsid w:val="00495C33"/>
    <w:rsid w:val="00497057"/>
    <w:rsid w:val="004A0DEF"/>
    <w:rsid w:val="004A4615"/>
    <w:rsid w:val="004A47C7"/>
    <w:rsid w:val="004A4C60"/>
    <w:rsid w:val="004A55D2"/>
    <w:rsid w:val="004B1DD4"/>
    <w:rsid w:val="004B4C7C"/>
    <w:rsid w:val="004B5F64"/>
    <w:rsid w:val="004B6705"/>
    <w:rsid w:val="004B6902"/>
    <w:rsid w:val="004B6A5C"/>
    <w:rsid w:val="004C0B97"/>
    <w:rsid w:val="004C1269"/>
    <w:rsid w:val="004C2103"/>
    <w:rsid w:val="004C3757"/>
    <w:rsid w:val="004C4A43"/>
    <w:rsid w:val="004C7067"/>
    <w:rsid w:val="004D39D4"/>
    <w:rsid w:val="004E1B7A"/>
    <w:rsid w:val="004E1EFA"/>
    <w:rsid w:val="004E5E41"/>
    <w:rsid w:val="004F042A"/>
    <w:rsid w:val="004F4216"/>
    <w:rsid w:val="00502080"/>
    <w:rsid w:val="0050443B"/>
    <w:rsid w:val="005059AB"/>
    <w:rsid w:val="005153B3"/>
    <w:rsid w:val="005210ED"/>
    <w:rsid w:val="00521B12"/>
    <w:rsid w:val="00525F0E"/>
    <w:rsid w:val="00531897"/>
    <w:rsid w:val="005324A0"/>
    <w:rsid w:val="00532512"/>
    <w:rsid w:val="00536105"/>
    <w:rsid w:val="00541405"/>
    <w:rsid w:val="00545ED7"/>
    <w:rsid w:val="00557F22"/>
    <w:rsid w:val="00563656"/>
    <w:rsid w:val="00565FBA"/>
    <w:rsid w:val="00566ED4"/>
    <w:rsid w:val="005820EE"/>
    <w:rsid w:val="005823A8"/>
    <w:rsid w:val="005859E9"/>
    <w:rsid w:val="0058656B"/>
    <w:rsid w:val="00587EA7"/>
    <w:rsid w:val="0059368E"/>
    <w:rsid w:val="005945CC"/>
    <w:rsid w:val="005950CD"/>
    <w:rsid w:val="00596B14"/>
    <w:rsid w:val="00597406"/>
    <w:rsid w:val="005A2BEA"/>
    <w:rsid w:val="005A6A55"/>
    <w:rsid w:val="005B11D8"/>
    <w:rsid w:val="005B16C4"/>
    <w:rsid w:val="005B374B"/>
    <w:rsid w:val="005B5BED"/>
    <w:rsid w:val="005C3E4C"/>
    <w:rsid w:val="005D3418"/>
    <w:rsid w:val="005D4849"/>
    <w:rsid w:val="005D5834"/>
    <w:rsid w:val="005D624E"/>
    <w:rsid w:val="005D78D1"/>
    <w:rsid w:val="005E13B3"/>
    <w:rsid w:val="005E1693"/>
    <w:rsid w:val="005E385A"/>
    <w:rsid w:val="005F0203"/>
    <w:rsid w:val="005F055E"/>
    <w:rsid w:val="005F0F9E"/>
    <w:rsid w:val="005F3ECF"/>
    <w:rsid w:val="005F5E59"/>
    <w:rsid w:val="005F7C7F"/>
    <w:rsid w:val="005F7CC7"/>
    <w:rsid w:val="0060250D"/>
    <w:rsid w:val="00602DDF"/>
    <w:rsid w:val="00606D04"/>
    <w:rsid w:val="0061220F"/>
    <w:rsid w:val="00621696"/>
    <w:rsid w:val="0062382F"/>
    <w:rsid w:val="00625347"/>
    <w:rsid w:val="00625B68"/>
    <w:rsid w:val="0062755E"/>
    <w:rsid w:val="00627B1B"/>
    <w:rsid w:val="0063194A"/>
    <w:rsid w:val="006319E2"/>
    <w:rsid w:val="00632322"/>
    <w:rsid w:val="00634E60"/>
    <w:rsid w:val="00634F35"/>
    <w:rsid w:val="0063535D"/>
    <w:rsid w:val="00635B90"/>
    <w:rsid w:val="00635F7D"/>
    <w:rsid w:val="00640608"/>
    <w:rsid w:val="00641A6E"/>
    <w:rsid w:val="00642BB1"/>
    <w:rsid w:val="006465A8"/>
    <w:rsid w:val="00651105"/>
    <w:rsid w:val="00653C13"/>
    <w:rsid w:val="00653D23"/>
    <w:rsid w:val="006656C0"/>
    <w:rsid w:val="006701E0"/>
    <w:rsid w:val="00675A47"/>
    <w:rsid w:val="00682344"/>
    <w:rsid w:val="00685E89"/>
    <w:rsid w:val="00690E16"/>
    <w:rsid w:val="00694349"/>
    <w:rsid w:val="006B29CB"/>
    <w:rsid w:val="006B4219"/>
    <w:rsid w:val="006B4CE2"/>
    <w:rsid w:val="006B4DE8"/>
    <w:rsid w:val="006B4ED1"/>
    <w:rsid w:val="006C5221"/>
    <w:rsid w:val="006C7058"/>
    <w:rsid w:val="006D0ADB"/>
    <w:rsid w:val="006D0F5B"/>
    <w:rsid w:val="006D7114"/>
    <w:rsid w:val="006D7C82"/>
    <w:rsid w:val="006E1435"/>
    <w:rsid w:val="006E2428"/>
    <w:rsid w:val="006E3537"/>
    <w:rsid w:val="006F3F35"/>
    <w:rsid w:val="007010C9"/>
    <w:rsid w:val="00701A79"/>
    <w:rsid w:val="0070326E"/>
    <w:rsid w:val="00712E8D"/>
    <w:rsid w:val="00712EEB"/>
    <w:rsid w:val="007153C1"/>
    <w:rsid w:val="00721053"/>
    <w:rsid w:val="007241C9"/>
    <w:rsid w:val="0072458E"/>
    <w:rsid w:val="00731890"/>
    <w:rsid w:val="00733852"/>
    <w:rsid w:val="00734AE3"/>
    <w:rsid w:val="00741D65"/>
    <w:rsid w:val="007422A5"/>
    <w:rsid w:val="007521DA"/>
    <w:rsid w:val="00753C9A"/>
    <w:rsid w:val="0075435A"/>
    <w:rsid w:val="007646D2"/>
    <w:rsid w:val="00771614"/>
    <w:rsid w:val="00773322"/>
    <w:rsid w:val="00776AD7"/>
    <w:rsid w:val="00782E12"/>
    <w:rsid w:val="00784D92"/>
    <w:rsid w:val="00786233"/>
    <w:rsid w:val="00787D34"/>
    <w:rsid w:val="007A037F"/>
    <w:rsid w:val="007A0A66"/>
    <w:rsid w:val="007A4C44"/>
    <w:rsid w:val="007C337B"/>
    <w:rsid w:val="007C61B5"/>
    <w:rsid w:val="007D3BF3"/>
    <w:rsid w:val="007D4AD4"/>
    <w:rsid w:val="007D67D4"/>
    <w:rsid w:val="007D779B"/>
    <w:rsid w:val="007E0336"/>
    <w:rsid w:val="007E03A6"/>
    <w:rsid w:val="007E1814"/>
    <w:rsid w:val="007E46EF"/>
    <w:rsid w:val="007E60AF"/>
    <w:rsid w:val="007F1A5A"/>
    <w:rsid w:val="007F27AE"/>
    <w:rsid w:val="007F3A3E"/>
    <w:rsid w:val="008002DB"/>
    <w:rsid w:val="008019F8"/>
    <w:rsid w:val="00801CA2"/>
    <w:rsid w:val="00802269"/>
    <w:rsid w:val="008022FF"/>
    <w:rsid w:val="0080385D"/>
    <w:rsid w:val="00805164"/>
    <w:rsid w:val="00805581"/>
    <w:rsid w:val="00805733"/>
    <w:rsid w:val="00807CBB"/>
    <w:rsid w:val="008128B2"/>
    <w:rsid w:val="008144DD"/>
    <w:rsid w:val="008217F8"/>
    <w:rsid w:val="00822300"/>
    <w:rsid w:val="00822B49"/>
    <w:rsid w:val="008247BC"/>
    <w:rsid w:val="00825522"/>
    <w:rsid w:val="008261FD"/>
    <w:rsid w:val="00834ACA"/>
    <w:rsid w:val="00836D2A"/>
    <w:rsid w:val="00843443"/>
    <w:rsid w:val="0084518E"/>
    <w:rsid w:val="00845E6F"/>
    <w:rsid w:val="00847C2D"/>
    <w:rsid w:val="00853603"/>
    <w:rsid w:val="00860DD0"/>
    <w:rsid w:val="00861158"/>
    <w:rsid w:val="00861D77"/>
    <w:rsid w:val="00865069"/>
    <w:rsid w:val="00865A01"/>
    <w:rsid w:val="008664F3"/>
    <w:rsid w:val="00866E92"/>
    <w:rsid w:val="00867BBC"/>
    <w:rsid w:val="00870F14"/>
    <w:rsid w:val="008725D1"/>
    <w:rsid w:val="00876F4D"/>
    <w:rsid w:val="00880022"/>
    <w:rsid w:val="00886FE1"/>
    <w:rsid w:val="00887D75"/>
    <w:rsid w:val="008919F6"/>
    <w:rsid w:val="00897F59"/>
    <w:rsid w:val="008A0E6B"/>
    <w:rsid w:val="008A11C4"/>
    <w:rsid w:val="008A22CA"/>
    <w:rsid w:val="008A526C"/>
    <w:rsid w:val="008A601A"/>
    <w:rsid w:val="008A6FCF"/>
    <w:rsid w:val="008A7506"/>
    <w:rsid w:val="008B084F"/>
    <w:rsid w:val="008B4BC6"/>
    <w:rsid w:val="008B5592"/>
    <w:rsid w:val="008B6C14"/>
    <w:rsid w:val="008C0782"/>
    <w:rsid w:val="008C59A9"/>
    <w:rsid w:val="008C5B9A"/>
    <w:rsid w:val="008D3482"/>
    <w:rsid w:val="008D3CA5"/>
    <w:rsid w:val="008D4925"/>
    <w:rsid w:val="008D513C"/>
    <w:rsid w:val="008D59A7"/>
    <w:rsid w:val="008D59D1"/>
    <w:rsid w:val="008E2B36"/>
    <w:rsid w:val="008E3AE7"/>
    <w:rsid w:val="008E569A"/>
    <w:rsid w:val="008F091B"/>
    <w:rsid w:val="008F1D15"/>
    <w:rsid w:val="008F2569"/>
    <w:rsid w:val="008F5644"/>
    <w:rsid w:val="008F6732"/>
    <w:rsid w:val="00901B0F"/>
    <w:rsid w:val="00901B8A"/>
    <w:rsid w:val="0090493F"/>
    <w:rsid w:val="009056A4"/>
    <w:rsid w:val="00906EC6"/>
    <w:rsid w:val="00911C42"/>
    <w:rsid w:val="00914372"/>
    <w:rsid w:val="00926BAC"/>
    <w:rsid w:val="009329B7"/>
    <w:rsid w:val="00933088"/>
    <w:rsid w:val="00936741"/>
    <w:rsid w:val="00940708"/>
    <w:rsid w:val="009408AB"/>
    <w:rsid w:val="00942FB3"/>
    <w:rsid w:val="00955DC6"/>
    <w:rsid w:val="009570EA"/>
    <w:rsid w:val="009631C5"/>
    <w:rsid w:val="00964830"/>
    <w:rsid w:val="00965A9C"/>
    <w:rsid w:val="00973645"/>
    <w:rsid w:val="00980E1B"/>
    <w:rsid w:val="00983502"/>
    <w:rsid w:val="00987ECD"/>
    <w:rsid w:val="00992AD5"/>
    <w:rsid w:val="009A1CC9"/>
    <w:rsid w:val="009A3096"/>
    <w:rsid w:val="009A7373"/>
    <w:rsid w:val="009B26D7"/>
    <w:rsid w:val="009C0DFD"/>
    <w:rsid w:val="009C1015"/>
    <w:rsid w:val="009C1B36"/>
    <w:rsid w:val="009C391F"/>
    <w:rsid w:val="009C3B17"/>
    <w:rsid w:val="009C3C24"/>
    <w:rsid w:val="009C46EB"/>
    <w:rsid w:val="009C5ACE"/>
    <w:rsid w:val="009C6DF8"/>
    <w:rsid w:val="009D176B"/>
    <w:rsid w:val="009D1FBF"/>
    <w:rsid w:val="009D3126"/>
    <w:rsid w:val="009D6B30"/>
    <w:rsid w:val="009E20C0"/>
    <w:rsid w:val="009E5D3D"/>
    <w:rsid w:val="009E7CBF"/>
    <w:rsid w:val="009E7DA1"/>
    <w:rsid w:val="009F456B"/>
    <w:rsid w:val="009F4F0D"/>
    <w:rsid w:val="009F6658"/>
    <w:rsid w:val="00A013E2"/>
    <w:rsid w:val="00A04598"/>
    <w:rsid w:val="00A1246E"/>
    <w:rsid w:val="00A124A3"/>
    <w:rsid w:val="00A125F1"/>
    <w:rsid w:val="00A1374C"/>
    <w:rsid w:val="00A14B2D"/>
    <w:rsid w:val="00A14C88"/>
    <w:rsid w:val="00A2059A"/>
    <w:rsid w:val="00A24347"/>
    <w:rsid w:val="00A2540E"/>
    <w:rsid w:val="00A264EF"/>
    <w:rsid w:val="00A32E61"/>
    <w:rsid w:val="00A44516"/>
    <w:rsid w:val="00A44A73"/>
    <w:rsid w:val="00A45F86"/>
    <w:rsid w:val="00A5073C"/>
    <w:rsid w:val="00A5206F"/>
    <w:rsid w:val="00A52A45"/>
    <w:rsid w:val="00A57A15"/>
    <w:rsid w:val="00A62738"/>
    <w:rsid w:val="00A6296F"/>
    <w:rsid w:val="00A67DD9"/>
    <w:rsid w:val="00A75F0F"/>
    <w:rsid w:val="00A76A09"/>
    <w:rsid w:val="00A848A4"/>
    <w:rsid w:val="00A868A8"/>
    <w:rsid w:val="00A943EC"/>
    <w:rsid w:val="00A94ECB"/>
    <w:rsid w:val="00AA0F56"/>
    <w:rsid w:val="00AA643E"/>
    <w:rsid w:val="00AB46F4"/>
    <w:rsid w:val="00AB674A"/>
    <w:rsid w:val="00AC18F5"/>
    <w:rsid w:val="00AD1FBF"/>
    <w:rsid w:val="00AD26CC"/>
    <w:rsid w:val="00AD4AB7"/>
    <w:rsid w:val="00AE113A"/>
    <w:rsid w:val="00AE1423"/>
    <w:rsid w:val="00AE325B"/>
    <w:rsid w:val="00AE393A"/>
    <w:rsid w:val="00AE532A"/>
    <w:rsid w:val="00AE5439"/>
    <w:rsid w:val="00AE63FA"/>
    <w:rsid w:val="00AE6B04"/>
    <w:rsid w:val="00AF2420"/>
    <w:rsid w:val="00AF37A4"/>
    <w:rsid w:val="00AF3A81"/>
    <w:rsid w:val="00AF69E2"/>
    <w:rsid w:val="00B0118A"/>
    <w:rsid w:val="00B052B4"/>
    <w:rsid w:val="00B060B7"/>
    <w:rsid w:val="00B119EE"/>
    <w:rsid w:val="00B13C75"/>
    <w:rsid w:val="00B14355"/>
    <w:rsid w:val="00B2145F"/>
    <w:rsid w:val="00B21913"/>
    <w:rsid w:val="00B22CD6"/>
    <w:rsid w:val="00B22F47"/>
    <w:rsid w:val="00B23AD4"/>
    <w:rsid w:val="00B25EB9"/>
    <w:rsid w:val="00B26810"/>
    <w:rsid w:val="00B26BBE"/>
    <w:rsid w:val="00B314D8"/>
    <w:rsid w:val="00B31B22"/>
    <w:rsid w:val="00B32D92"/>
    <w:rsid w:val="00B34302"/>
    <w:rsid w:val="00B3609B"/>
    <w:rsid w:val="00B402F7"/>
    <w:rsid w:val="00B432C6"/>
    <w:rsid w:val="00B43441"/>
    <w:rsid w:val="00B4508D"/>
    <w:rsid w:val="00B542FE"/>
    <w:rsid w:val="00B55D36"/>
    <w:rsid w:val="00B6137A"/>
    <w:rsid w:val="00B61CAB"/>
    <w:rsid w:val="00B709DA"/>
    <w:rsid w:val="00B71B19"/>
    <w:rsid w:val="00B730D8"/>
    <w:rsid w:val="00B81228"/>
    <w:rsid w:val="00B81EC1"/>
    <w:rsid w:val="00B973C8"/>
    <w:rsid w:val="00BA0302"/>
    <w:rsid w:val="00BA2112"/>
    <w:rsid w:val="00BA2D21"/>
    <w:rsid w:val="00BA330B"/>
    <w:rsid w:val="00BA3953"/>
    <w:rsid w:val="00BA3A06"/>
    <w:rsid w:val="00BB20B9"/>
    <w:rsid w:val="00BB2B22"/>
    <w:rsid w:val="00BB2FF7"/>
    <w:rsid w:val="00BB412F"/>
    <w:rsid w:val="00BB6373"/>
    <w:rsid w:val="00BB7DDF"/>
    <w:rsid w:val="00BC0459"/>
    <w:rsid w:val="00BC1D3A"/>
    <w:rsid w:val="00BC29EF"/>
    <w:rsid w:val="00BD5455"/>
    <w:rsid w:val="00BD619E"/>
    <w:rsid w:val="00BE1D1E"/>
    <w:rsid w:val="00BE26DD"/>
    <w:rsid w:val="00BE5079"/>
    <w:rsid w:val="00BE532D"/>
    <w:rsid w:val="00BF2042"/>
    <w:rsid w:val="00BF5BF0"/>
    <w:rsid w:val="00C05C8F"/>
    <w:rsid w:val="00C07452"/>
    <w:rsid w:val="00C12C1D"/>
    <w:rsid w:val="00C1774D"/>
    <w:rsid w:val="00C220D1"/>
    <w:rsid w:val="00C25884"/>
    <w:rsid w:val="00C25F07"/>
    <w:rsid w:val="00C25FC5"/>
    <w:rsid w:val="00C265E2"/>
    <w:rsid w:val="00C3243D"/>
    <w:rsid w:val="00C367BF"/>
    <w:rsid w:val="00C36879"/>
    <w:rsid w:val="00C42FDA"/>
    <w:rsid w:val="00C43888"/>
    <w:rsid w:val="00C471A6"/>
    <w:rsid w:val="00C50B51"/>
    <w:rsid w:val="00C537B3"/>
    <w:rsid w:val="00C61630"/>
    <w:rsid w:val="00C62E06"/>
    <w:rsid w:val="00C65481"/>
    <w:rsid w:val="00C713BF"/>
    <w:rsid w:val="00C739E4"/>
    <w:rsid w:val="00C7407E"/>
    <w:rsid w:val="00C740EC"/>
    <w:rsid w:val="00C75BD8"/>
    <w:rsid w:val="00C81228"/>
    <w:rsid w:val="00C81AD3"/>
    <w:rsid w:val="00C85804"/>
    <w:rsid w:val="00C87CF6"/>
    <w:rsid w:val="00C90E9D"/>
    <w:rsid w:val="00C922E5"/>
    <w:rsid w:val="00C941E3"/>
    <w:rsid w:val="00C94EDD"/>
    <w:rsid w:val="00C961FE"/>
    <w:rsid w:val="00CA1E5B"/>
    <w:rsid w:val="00CA3DCB"/>
    <w:rsid w:val="00CA506B"/>
    <w:rsid w:val="00CC02BA"/>
    <w:rsid w:val="00CC1989"/>
    <w:rsid w:val="00CC208B"/>
    <w:rsid w:val="00CC56EA"/>
    <w:rsid w:val="00CD27F0"/>
    <w:rsid w:val="00CD6566"/>
    <w:rsid w:val="00CE2B21"/>
    <w:rsid w:val="00CE3B9F"/>
    <w:rsid w:val="00CE4AFD"/>
    <w:rsid w:val="00CE5A89"/>
    <w:rsid w:val="00CE5DB9"/>
    <w:rsid w:val="00CF2782"/>
    <w:rsid w:val="00CF324C"/>
    <w:rsid w:val="00CF40D7"/>
    <w:rsid w:val="00D024E1"/>
    <w:rsid w:val="00D036C9"/>
    <w:rsid w:val="00D119F9"/>
    <w:rsid w:val="00D148A0"/>
    <w:rsid w:val="00D14B79"/>
    <w:rsid w:val="00D217BF"/>
    <w:rsid w:val="00D225F0"/>
    <w:rsid w:val="00D2539F"/>
    <w:rsid w:val="00D258CB"/>
    <w:rsid w:val="00D2597F"/>
    <w:rsid w:val="00D3104D"/>
    <w:rsid w:val="00D33AE2"/>
    <w:rsid w:val="00D3508C"/>
    <w:rsid w:val="00D363F8"/>
    <w:rsid w:val="00D36B97"/>
    <w:rsid w:val="00D43E3B"/>
    <w:rsid w:val="00D45B68"/>
    <w:rsid w:val="00D45D17"/>
    <w:rsid w:val="00D47B61"/>
    <w:rsid w:val="00D5217F"/>
    <w:rsid w:val="00D54774"/>
    <w:rsid w:val="00D57395"/>
    <w:rsid w:val="00D619F6"/>
    <w:rsid w:val="00D64051"/>
    <w:rsid w:val="00D65C42"/>
    <w:rsid w:val="00D71260"/>
    <w:rsid w:val="00D74D54"/>
    <w:rsid w:val="00D77423"/>
    <w:rsid w:val="00D866B3"/>
    <w:rsid w:val="00D92264"/>
    <w:rsid w:val="00D92E79"/>
    <w:rsid w:val="00D97C65"/>
    <w:rsid w:val="00DA28A1"/>
    <w:rsid w:val="00DA5EFB"/>
    <w:rsid w:val="00DB1D9F"/>
    <w:rsid w:val="00DB5F09"/>
    <w:rsid w:val="00DB72D0"/>
    <w:rsid w:val="00DC0F47"/>
    <w:rsid w:val="00DC769F"/>
    <w:rsid w:val="00DC7835"/>
    <w:rsid w:val="00DE0527"/>
    <w:rsid w:val="00DE10BE"/>
    <w:rsid w:val="00DE3D54"/>
    <w:rsid w:val="00DF048D"/>
    <w:rsid w:val="00DF16E0"/>
    <w:rsid w:val="00DF6B98"/>
    <w:rsid w:val="00DF6E3C"/>
    <w:rsid w:val="00E004E4"/>
    <w:rsid w:val="00E03839"/>
    <w:rsid w:val="00E043BB"/>
    <w:rsid w:val="00E10EE7"/>
    <w:rsid w:val="00E11920"/>
    <w:rsid w:val="00E1575D"/>
    <w:rsid w:val="00E20E37"/>
    <w:rsid w:val="00E212CD"/>
    <w:rsid w:val="00E249B9"/>
    <w:rsid w:val="00E27973"/>
    <w:rsid w:val="00E27D30"/>
    <w:rsid w:val="00E27F20"/>
    <w:rsid w:val="00E40978"/>
    <w:rsid w:val="00E40E6A"/>
    <w:rsid w:val="00E436D3"/>
    <w:rsid w:val="00E50AD9"/>
    <w:rsid w:val="00E51318"/>
    <w:rsid w:val="00E51C0C"/>
    <w:rsid w:val="00E5214A"/>
    <w:rsid w:val="00E534EA"/>
    <w:rsid w:val="00E539F3"/>
    <w:rsid w:val="00E53C6E"/>
    <w:rsid w:val="00E61F26"/>
    <w:rsid w:val="00E6222B"/>
    <w:rsid w:val="00E62ACB"/>
    <w:rsid w:val="00E63855"/>
    <w:rsid w:val="00E64078"/>
    <w:rsid w:val="00E64B42"/>
    <w:rsid w:val="00E7163E"/>
    <w:rsid w:val="00E833BB"/>
    <w:rsid w:val="00E85235"/>
    <w:rsid w:val="00E8546B"/>
    <w:rsid w:val="00E868F9"/>
    <w:rsid w:val="00E93530"/>
    <w:rsid w:val="00E93D3A"/>
    <w:rsid w:val="00E96A1F"/>
    <w:rsid w:val="00EA110A"/>
    <w:rsid w:val="00EA1381"/>
    <w:rsid w:val="00EA25FF"/>
    <w:rsid w:val="00EA28AB"/>
    <w:rsid w:val="00EA3122"/>
    <w:rsid w:val="00EA4139"/>
    <w:rsid w:val="00EA79BB"/>
    <w:rsid w:val="00EA7D5A"/>
    <w:rsid w:val="00EA7F63"/>
    <w:rsid w:val="00EB14D9"/>
    <w:rsid w:val="00EB1509"/>
    <w:rsid w:val="00EB4C71"/>
    <w:rsid w:val="00EC023E"/>
    <w:rsid w:val="00EC1C6E"/>
    <w:rsid w:val="00EC6FE2"/>
    <w:rsid w:val="00EC759E"/>
    <w:rsid w:val="00ED11B2"/>
    <w:rsid w:val="00ED4198"/>
    <w:rsid w:val="00ED7E83"/>
    <w:rsid w:val="00EE214F"/>
    <w:rsid w:val="00EE3C17"/>
    <w:rsid w:val="00EE6DFD"/>
    <w:rsid w:val="00EE7E3E"/>
    <w:rsid w:val="00EF2F16"/>
    <w:rsid w:val="00EF44A7"/>
    <w:rsid w:val="00EF5E40"/>
    <w:rsid w:val="00EF7F5B"/>
    <w:rsid w:val="00F0252D"/>
    <w:rsid w:val="00F061CD"/>
    <w:rsid w:val="00F078AE"/>
    <w:rsid w:val="00F07EE1"/>
    <w:rsid w:val="00F10D7A"/>
    <w:rsid w:val="00F124C8"/>
    <w:rsid w:val="00F16333"/>
    <w:rsid w:val="00F22243"/>
    <w:rsid w:val="00F239B7"/>
    <w:rsid w:val="00F240D7"/>
    <w:rsid w:val="00F42A59"/>
    <w:rsid w:val="00F43A17"/>
    <w:rsid w:val="00F46CCB"/>
    <w:rsid w:val="00F60D7D"/>
    <w:rsid w:val="00F610FC"/>
    <w:rsid w:val="00F62066"/>
    <w:rsid w:val="00F657E6"/>
    <w:rsid w:val="00F73E5B"/>
    <w:rsid w:val="00F83C0F"/>
    <w:rsid w:val="00F85BEF"/>
    <w:rsid w:val="00F87D1E"/>
    <w:rsid w:val="00F87D75"/>
    <w:rsid w:val="00F87F47"/>
    <w:rsid w:val="00F941A0"/>
    <w:rsid w:val="00FA530D"/>
    <w:rsid w:val="00FA6DD7"/>
    <w:rsid w:val="00FA75AA"/>
    <w:rsid w:val="00FB1F56"/>
    <w:rsid w:val="00FB58DF"/>
    <w:rsid w:val="00FB58E6"/>
    <w:rsid w:val="00FC1590"/>
    <w:rsid w:val="00FC3B6B"/>
    <w:rsid w:val="00FC598B"/>
    <w:rsid w:val="00FC5F64"/>
    <w:rsid w:val="00FD6818"/>
    <w:rsid w:val="00FE194A"/>
    <w:rsid w:val="00FE21A3"/>
    <w:rsid w:val="00FE4397"/>
    <w:rsid w:val="00FE7E84"/>
    <w:rsid w:val="00FF009C"/>
    <w:rsid w:val="00FF1383"/>
    <w:rsid w:val="00FF19D7"/>
    <w:rsid w:val="00FF3927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99904"/>
  <w15:docId w15:val="{0F54B5F4-CEA3-4B7F-B647-6516E15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E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64B42"/>
    <w:pPr>
      <w:ind w:firstLineChars="200" w:firstLine="420"/>
    </w:pPr>
  </w:style>
  <w:style w:type="table" w:styleId="a7">
    <w:name w:val="Table Grid"/>
    <w:basedOn w:val="a1"/>
    <w:uiPriority w:val="39"/>
    <w:rsid w:val="00C26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421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4219"/>
  </w:style>
  <w:style w:type="table" w:customStyle="1" w:styleId="21">
    <w:name w:val="无格式表格 21"/>
    <w:basedOn w:val="a1"/>
    <w:uiPriority w:val="42"/>
    <w:rsid w:val="00F87D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 Spacing"/>
    <w:uiPriority w:val="1"/>
    <w:qFormat/>
    <w:rsid w:val="008F1D1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002D-264F-4781-A234-9FF4C74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</Words>
  <Characters>409</Characters>
  <Application>Microsoft Office Word</Application>
  <DocSecurity>0</DocSecurity>
  <Lines>3</Lines>
  <Paragraphs>1</Paragraphs>
  <ScaleCrop>false</ScaleCrop>
  <Company>WXZP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WXZP</dc:creator>
  <cp:lastModifiedBy>mie</cp:lastModifiedBy>
  <cp:revision>62</cp:revision>
  <dcterms:created xsi:type="dcterms:W3CDTF">2020-05-07T03:06:00Z</dcterms:created>
  <dcterms:modified xsi:type="dcterms:W3CDTF">2020-05-26T09:20:00Z</dcterms:modified>
</cp:coreProperties>
</file>